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Executive Committee Meeting Minutes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3F1B76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12</w:t>
      </w:r>
      <w:r w:rsidR="000D4A6A" w:rsidRPr="00582FC3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5</w:t>
      </w:r>
      <w:r w:rsidR="000D4A6A" w:rsidRPr="00582FC3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Port of St. Bernard Small Conference 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F3A">
        <w:rPr>
          <w:rFonts w:ascii="Times New Roman" w:hAnsi="Times New Roman" w:cs="Times New Roman"/>
        </w:rPr>
        <w:t>1430</w:t>
      </w:r>
      <w:r w:rsidR="000D4A6A" w:rsidRPr="00582FC3">
        <w:rPr>
          <w:rFonts w:ascii="Times New Roman" w:hAnsi="Times New Roman" w:cs="Times New Roman"/>
        </w:rPr>
        <w:t>-</w:t>
      </w:r>
      <w:r w:rsidR="004D4F3A">
        <w:rPr>
          <w:rFonts w:ascii="Times New Roman" w:hAnsi="Times New Roman" w:cs="Times New Roman"/>
        </w:rPr>
        <w:t>1550</w:t>
      </w:r>
      <w:r w:rsidR="007D148A" w:rsidRPr="00582FC3">
        <w:rPr>
          <w:rFonts w:ascii="Times New Roman" w:hAnsi="Times New Roman" w:cs="Times New Roman"/>
        </w:rPr>
        <w:tab/>
      </w:r>
    </w:p>
    <w:p w:rsidR="00446A0F" w:rsidRDefault="00446A0F" w:rsidP="00F37CCE">
      <w:pPr>
        <w:pStyle w:val="NoSpacing"/>
        <w:rPr>
          <w:rFonts w:ascii="Times New Roman" w:hAnsi="Times New Roman" w:cs="Times New Roman"/>
          <w:b/>
        </w:rPr>
      </w:pPr>
    </w:p>
    <w:p w:rsidR="00F37CCE" w:rsidRPr="00446A0F" w:rsidRDefault="00446A0F" w:rsidP="00F37CCE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Adopted- 9/3/2015</w:t>
      </w:r>
    </w:p>
    <w:p w:rsidR="00446A0F" w:rsidRDefault="00446A0F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Executive Committee Members in Attendance: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Senator A.G. Crowe</w:t>
      </w:r>
    </w:p>
    <w:p w:rsidR="000D4A6A" w:rsidRPr="00582FC3" w:rsidRDefault="000D4A6A" w:rsidP="000D4A6A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Dennis Crawford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Chris Westbrook</w:t>
      </w:r>
    </w:p>
    <w:p w:rsidR="005029C5" w:rsidRPr="00582FC3" w:rsidRDefault="005029C5" w:rsidP="00F37CCE">
      <w:pPr>
        <w:pStyle w:val="NoSpacing"/>
        <w:rPr>
          <w:rFonts w:ascii="Times New Roman" w:hAnsi="Times New Roman" w:cs="Times New Roman"/>
        </w:rPr>
      </w:pPr>
    </w:p>
    <w:p w:rsidR="005029C5" w:rsidRDefault="005029C5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Guests in Attendance:</w:t>
      </w:r>
    </w:p>
    <w:p w:rsidR="00BC1FE6" w:rsidRPr="00582FC3" w:rsidRDefault="00BC1FE6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Thornhill – LIGTT Midstream Holdings, LLC</w:t>
      </w:r>
    </w:p>
    <w:p w:rsidR="005029C5" w:rsidRPr="00582FC3" w:rsidRDefault="005029C5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Carla Roberts –</w:t>
      </w:r>
      <w:r w:rsidR="00067C7A" w:rsidRPr="00582FC3">
        <w:rPr>
          <w:rFonts w:ascii="Times New Roman" w:hAnsi="Times New Roman" w:cs="Times New Roman"/>
        </w:rPr>
        <w:t xml:space="preserve"> Senate A</w:t>
      </w:r>
      <w:r w:rsidR="007D148A" w:rsidRPr="00582FC3">
        <w:rPr>
          <w:rFonts w:ascii="Times New Roman" w:hAnsi="Times New Roman" w:cs="Times New Roman"/>
        </w:rPr>
        <w:t xml:space="preserve">ttorney </w:t>
      </w:r>
    </w:p>
    <w:p w:rsidR="004D4F3A" w:rsidRDefault="005029C5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Ben Hunter –</w:t>
      </w:r>
      <w:r w:rsidR="007D148A" w:rsidRPr="00582FC3">
        <w:rPr>
          <w:rFonts w:ascii="Times New Roman" w:hAnsi="Times New Roman" w:cs="Times New Roman"/>
        </w:rPr>
        <w:t xml:space="preserve"> </w:t>
      </w:r>
      <w:r w:rsidR="00BC1FE6">
        <w:rPr>
          <w:rFonts w:ascii="Times New Roman" w:hAnsi="Times New Roman" w:cs="Times New Roman"/>
        </w:rPr>
        <w:t>Board Legal Counsel</w:t>
      </w:r>
    </w:p>
    <w:p w:rsidR="005029C5" w:rsidRPr="00582FC3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 – Administrative Assistant</w:t>
      </w:r>
      <w:r w:rsidR="007D148A" w:rsidRPr="00582FC3">
        <w:rPr>
          <w:rFonts w:ascii="Times New Roman" w:hAnsi="Times New Roman" w:cs="Times New Roman"/>
        </w:rPr>
        <w:t xml:space="preserve"> 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4D4F3A" w:rsidRPr="00582FC3">
        <w:rPr>
          <w:rFonts w:ascii="Times New Roman" w:hAnsi="Times New Roman" w:cs="Times New Roman"/>
        </w:rPr>
        <w:t xml:space="preserve">The Chairman, Senator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4D4F3A">
        <w:rPr>
          <w:rFonts w:ascii="Times New Roman" w:hAnsi="Times New Roman" w:cs="Times New Roman"/>
        </w:rPr>
        <w:t>1430</w:t>
      </w:r>
      <w:r w:rsidR="004D4F3A" w:rsidRPr="00582FC3">
        <w:rPr>
          <w:rFonts w:ascii="Times New Roman" w:hAnsi="Times New Roman" w:cs="Times New Roman"/>
        </w:rPr>
        <w:t xml:space="preserve">.  </w:t>
      </w:r>
      <w:r w:rsidR="004D4F3A">
        <w:rPr>
          <w:rFonts w:ascii="Times New Roman" w:hAnsi="Times New Roman" w:cs="Times New Roman"/>
        </w:rPr>
        <w:t>Commissioner Crawford</w:t>
      </w:r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 and dispense with the reading of the same.  Motion carried</w:t>
      </w:r>
      <w:r w:rsidR="004D4F3A">
        <w:rPr>
          <w:rFonts w:ascii="Times New Roman" w:hAnsi="Times New Roman" w:cs="Times New Roman"/>
        </w:rPr>
        <w:t xml:space="preserve"> unanimously.</w:t>
      </w:r>
    </w:p>
    <w:p w:rsidR="00181201" w:rsidRPr="00582FC3" w:rsidRDefault="00181201" w:rsidP="00F37CCE">
      <w:pPr>
        <w:pStyle w:val="NoSpacing"/>
        <w:rPr>
          <w:rFonts w:ascii="Times New Roman" w:hAnsi="Times New Roman" w:cs="Times New Roman"/>
        </w:rPr>
      </w:pPr>
    </w:p>
    <w:p w:rsidR="00067C7A" w:rsidRPr="00582FC3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  <w:r w:rsidR="005029C5" w:rsidRPr="00582FC3">
        <w:rPr>
          <w:rFonts w:ascii="Times New Roman" w:hAnsi="Times New Roman" w:cs="Times New Roman"/>
        </w:rPr>
        <w:t xml:space="preserve"> Crowe </w:t>
      </w:r>
      <w:r>
        <w:rPr>
          <w:rFonts w:ascii="Times New Roman" w:hAnsi="Times New Roman" w:cs="Times New Roman"/>
        </w:rPr>
        <w:t xml:space="preserve">informed the Board that he would not be seeking reelection to </w:t>
      </w:r>
      <w:r w:rsidR="00D86A1B">
        <w:rPr>
          <w:rFonts w:ascii="Times New Roman" w:hAnsi="Times New Roman" w:cs="Times New Roman"/>
        </w:rPr>
        <w:t>the Senate</w:t>
      </w:r>
      <w:r>
        <w:rPr>
          <w:rFonts w:ascii="Times New Roman" w:hAnsi="Times New Roman" w:cs="Times New Roman"/>
        </w:rPr>
        <w:t xml:space="preserve">.  He indicated that he did however plan on continuing as Chairman of the LIGTT Board and looked forward to working towards the </w:t>
      </w:r>
      <w:r w:rsidR="00541891">
        <w:rPr>
          <w:rFonts w:ascii="Times New Roman" w:hAnsi="Times New Roman" w:cs="Times New Roman"/>
        </w:rPr>
        <w:t xml:space="preserve">continued success of the project.  </w:t>
      </w:r>
      <w:r w:rsidR="00334D5E">
        <w:rPr>
          <w:rFonts w:ascii="Times New Roman" w:hAnsi="Times New Roman" w:cs="Times New Roman"/>
        </w:rPr>
        <w:t>He thanked the Commissioners for their work and gave a recap of the progression of LIGTT since inception.</w:t>
      </w:r>
      <w:r w:rsidR="005418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067C7A" w:rsidRPr="00582FC3" w:rsidRDefault="00067C7A" w:rsidP="00F37CCE">
      <w:pPr>
        <w:pStyle w:val="NoSpacing"/>
        <w:rPr>
          <w:rFonts w:ascii="Times New Roman" w:hAnsi="Times New Roman" w:cs="Times New Roman"/>
        </w:rPr>
      </w:pPr>
    </w:p>
    <w:p w:rsidR="00334D5E" w:rsidRDefault="00334D5E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Treasurers report (attached) was presented by Crystal Hutchinson </w:t>
      </w:r>
      <w:r w:rsidR="00D86A1B">
        <w:rPr>
          <w:rFonts w:ascii="Times New Roman" w:hAnsi="Times New Roman" w:cs="Times New Roman"/>
        </w:rPr>
        <w:t>on behalf of</w:t>
      </w:r>
      <w:r>
        <w:rPr>
          <w:rFonts w:ascii="Times New Roman" w:hAnsi="Times New Roman" w:cs="Times New Roman"/>
        </w:rPr>
        <w:t xml:space="preserve"> Commissioner Becnel.  Commissioner Westbrook moved to accept the Treasurers report.  Motion carried unanimously.</w:t>
      </w:r>
    </w:p>
    <w:p w:rsidR="00334D5E" w:rsidRDefault="00334D5E" w:rsidP="00F37CCE">
      <w:pPr>
        <w:pStyle w:val="NoSpacing"/>
        <w:rPr>
          <w:rFonts w:ascii="Times New Roman" w:hAnsi="Times New Roman" w:cs="Times New Roman"/>
        </w:rPr>
      </w:pPr>
    </w:p>
    <w:p w:rsidR="00334D5E" w:rsidRDefault="00334D5E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Hyatt moved to enter Executive Session at 1447.  Motion carried unanimously.</w:t>
      </w:r>
    </w:p>
    <w:p w:rsidR="00334D5E" w:rsidRDefault="00334D5E" w:rsidP="00F37CCE">
      <w:pPr>
        <w:pStyle w:val="NoSpacing"/>
        <w:rPr>
          <w:rFonts w:ascii="Times New Roman" w:hAnsi="Times New Roman" w:cs="Times New Roman"/>
        </w:rPr>
      </w:pPr>
    </w:p>
    <w:p w:rsidR="00F37CCE" w:rsidRDefault="00334D5E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Crawford moved to exit Executive Session and return to Regular Session at </w:t>
      </w:r>
      <w:r w:rsidR="00164580">
        <w:rPr>
          <w:rFonts w:ascii="Times New Roman" w:hAnsi="Times New Roman" w:cs="Times New Roman"/>
        </w:rPr>
        <w:t>1533.  Motion carried unanimously.</w:t>
      </w:r>
    </w:p>
    <w:p w:rsidR="008B568C" w:rsidRDefault="008B568C" w:rsidP="00F37CCE">
      <w:pPr>
        <w:pStyle w:val="NoSpacing"/>
        <w:rPr>
          <w:rFonts w:ascii="Times New Roman" w:hAnsi="Times New Roman" w:cs="Times New Roman"/>
        </w:rPr>
      </w:pPr>
    </w:p>
    <w:p w:rsidR="008B568C" w:rsidRDefault="008B568C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Crowe and Commissioner Hyatt gave an overview of the April meeting with Walmart.  Their general consensus was that the meeting was productive and positive.</w:t>
      </w:r>
    </w:p>
    <w:p w:rsidR="008B568C" w:rsidRDefault="008B568C" w:rsidP="00F37CCE">
      <w:pPr>
        <w:pStyle w:val="NoSpacing"/>
        <w:rPr>
          <w:rFonts w:ascii="Times New Roman" w:hAnsi="Times New Roman" w:cs="Times New Roman"/>
        </w:rPr>
      </w:pPr>
    </w:p>
    <w:p w:rsidR="008B568C" w:rsidRDefault="008B568C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 gave an update on the progress of the new LIGTT website design.  Commissioner Crawford moved that a letter be sent</w:t>
      </w:r>
      <w:r w:rsidR="00514C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 behalf of the </w:t>
      </w:r>
      <w:r w:rsidR="00514C7F">
        <w:rPr>
          <w:rFonts w:ascii="Times New Roman" w:hAnsi="Times New Roman" w:cs="Times New Roman"/>
        </w:rPr>
        <w:t>Board,</w:t>
      </w:r>
      <w:r>
        <w:rPr>
          <w:rFonts w:ascii="Times New Roman" w:hAnsi="Times New Roman" w:cs="Times New Roman"/>
        </w:rPr>
        <w:t xml:space="preserve"> to Patrick Harvey of ABK requesting that the old LIGTT website be taken down.  Motion carried unanimously. </w:t>
      </w:r>
    </w:p>
    <w:p w:rsidR="008B568C" w:rsidRDefault="008B568C" w:rsidP="00F37CCE">
      <w:pPr>
        <w:pStyle w:val="NoSpacing"/>
        <w:rPr>
          <w:rFonts w:ascii="Times New Roman" w:hAnsi="Times New Roman" w:cs="Times New Roman"/>
        </w:rPr>
      </w:pPr>
    </w:p>
    <w:p w:rsidR="00514C7F" w:rsidRDefault="008B568C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Crowe move</w:t>
      </w:r>
      <w:r w:rsidR="002349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approve expenses for two representatives of LIGTT </w:t>
      </w:r>
      <w:r w:rsidR="00514C7F">
        <w:rPr>
          <w:rFonts w:ascii="Times New Roman" w:hAnsi="Times New Roman" w:cs="Times New Roman"/>
        </w:rPr>
        <w:t>to attend the Host Ag Transportation Summit on August 4th &amp; 5th, 2015 in Rosemont, Illinois.  Motion carried unanimously.</w:t>
      </w:r>
    </w:p>
    <w:p w:rsidR="00514C7F" w:rsidRDefault="00514C7F" w:rsidP="00F37CCE">
      <w:pPr>
        <w:pStyle w:val="NoSpacing"/>
        <w:rPr>
          <w:rFonts w:ascii="Times New Roman" w:hAnsi="Times New Roman" w:cs="Times New Roman"/>
        </w:rPr>
      </w:pPr>
    </w:p>
    <w:p w:rsidR="003C4E2A" w:rsidRDefault="00514C7F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 further business to come before the Board, Commissioner Hyatt moved that the meeting be adjourned.  Motion carried unanimously.  The meeting was adjourned at 1549.</w:t>
      </w:r>
    </w:p>
    <w:p w:rsidR="003C4E2A" w:rsidRDefault="003C4E2A" w:rsidP="00F37CCE">
      <w:pPr>
        <w:pStyle w:val="NoSpacing"/>
        <w:rPr>
          <w:rFonts w:ascii="Times New Roman" w:hAnsi="Times New Roman" w:cs="Times New Roman"/>
        </w:rPr>
      </w:pPr>
    </w:p>
    <w:p w:rsidR="003C4E2A" w:rsidRDefault="003C4E2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Westbrook</w:t>
      </w:r>
    </w:p>
    <w:p w:rsidR="00514C7F" w:rsidRDefault="003C4E2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  <w:r w:rsidR="00514C7F">
        <w:rPr>
          <w:rFonts w:ascii="Times New Roman" w:hAnsi="Times New Roman" w:cs="Times New Roman"/>
        </w:rPr>
        <w:t xml:space="preserve"> </w:t>
      </w:r>
    </w:p>
    <w:p w:rsidR="00F37CCE" w:rsidRDefault="00F37CCE" w:rsidP="00F37CCE">
      <w:pPr>
        <w:pStyle w:val="NoSpacing"/>
      </w:pPr>
      <w:r>
        <w:tab/>
      </w:r>
    </w:p>
    <w:sectPr w:rsidR="00F37CCE" w:rsidSect="00514C7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E"/>
    <w:rsid w:val="00067C7A"/>
    <w:rsid w:val="000B5189"/>
    <w:rsid w:val="000D4A6A"/>
    <w:rsid w:val="00164580"/>
    <w:rsid w:val="00181201"/>
    <w:rsid w:val="001A3C41"/>
    <w:rsid w:val="001C440A"/>
    <w:rsid w:val="001E7D1A"/>
    <w:rsid w:val="0021172B"/>
    <w:rsid w:val="0023493E"/>
    <w:rsid w:val="00242F7A"/>
    <w:rsid w:val="00257494"/>
    <w:rsid w:val="00286061"/>
    <w:rsid w:val="002E220C"/>
    <w:rsid w:val="00334D5E"/>
    <w:rsid w:val="003C4E2A"/>
    <w:rsid w:val="003D68C3"/>
    <w:rsid w:val="003F1B76"/>
    <w:rsid w:val="00446A0F"/>
    <w:rsid w:val="00462B05"/>
    <w:rsid w:val="00492E2A"/>
    <w:rsid w:val="004D4F3A"/>
    <w:rsid w:val="005029C5"/>
    <w:rsid w:val="00514C7F"/>
    <w:rsid w:val="00541891"/>
    <w:rsid w:val="00582FC3"/>
    <w:rsid w:val="005B53A2"/>
    <w:rsid w:val="005D2E81"/>
    <w:rsid w:val="00636159"/>
    <w:rsid w:val="006B17E4"/>
    <w:rsid w:val="00711441"/>
    <w:rsid w:val="007D08D5"/>
    <w:rsid w:val="007D148A"/>
    <w:rsid w:val="008B568C"/>
    <w:rsid w:val="009C7B09"/>
    <w:rsid w:val="00A77226"/>
    <w:rsid w:val="00A93A23"/>
    <w:rsid w:val="00B55FAE"/>
    <w:rsid w:val="00B8548F"/>
    <w:rsid w:val="00BC1FE6"/>
    <w:rsid w:val="00BE1264"/>
    <w:rsid w:val="00BE12A1"/>
    <w:rsid w:val="00C86B2C"/>
    <w:rsid w:val="00D86A1B"/>
    <w:rsid w:val="00DC0B6E"/>
    <w:rsid w:val="00DE781B"/>
    <w:rsid w:val="00DF4B97"/>
    <w:rsid w:val="00E56BCE"/>
    <w:rsid w:val="00EF7B41"/>
    <w:rsid w:val="00F37CCE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Westbrook</dc:creator>
  <cp:lastModifiedBy>Crystal Hutchinson</cp:lastModifiedBy>
  <cp:revision>9</cp:revision>
  <cp:lastPrinted>2015-09-03T04:28:00Z</cp:lastPrinted>
  <dcterms:created xsi:type="dcterms:W3CDTF">2015-06-17T15:58:00Z</dcterms:created>
  <dcterms:modified xsi:type="dcterms:W3CDTF">2015-10-02T12:42:00Z</dcterms:modified>
</cp:coreProperties>
</file>